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72" w:rsidRPr="007A76CA" w:rsidRDefault="004B4F72" w:rsidP="004B4F72">
      <w:pPr>
        <w:jc w:val="center"/>
        <w:rPr>
          <w:b/>
          <w:bCs/>
          <w:sz w:val="28"/>
          <w:szCs w:val="28"/>
          <w:lang w:val="en-US"/>
        </w:rPr>
      </w:pPr>
    </w:p>
    <w:p w:rsidR="004B4F72" w:rsidRPr="00737DF2" w:rsidRDefault="004B4F72" w:rsidP="004B4F72">
      <w:pPr>
        <w:jc w:val="center"/>
        <w:rPr>
          <w:b/>
          <w:bCs/>
          <w:sz w:val="28"/>
          <w:szCs w:val="28"/>
        </w:rPr>
      </w:pPr>
      <w:r w:rsidRPr="00737DF2">
        <w:rPr>
          <w:b/>
          <w:bCs/>
          <w:sz w:val="28"/>
          <w:szCs w:val="28"/>
        </w:rPr>
        <w:t xml:space="preserve">Опросный </w:t>
      </w:r>
      <w:bookmarkStart w:id="0" w:name="_GoBack"/>
      <w:bookmarkEnd w:id="0"/>
      <w:r w:rsidRPr="00737DF2">
        <w:rPr>
          <w:b/>
          <w:bCs/>
          <w:sz w:val="28"/>
          <w:szCs w:val="28"/>
        </w:rPr>
        <w:t>лист заказа насосного оборудования</w:t>
      </w:r>
    </w:p>
    <w:p w:rsidR="004B4F72" w:rsidRPr="00DC3F46" w:rsidRDefault="004B4F72" w:rsidP="004B4F72">
      <w:pPr>
        <w:jc w:val="center"/>
        <w:rPr>
          <w:b/>
          <w:bCs/>
          <w:sz w:val="22"/>
          <w:szCs w:val="22"/>
        </w:rPr>
      </w:pPr>
    </w:p>
    <w:p w:rsidR="004B4F72" w:rsidRPr="00D372E8" w:rsidRDefault="004B4F72" w:rsidP="00A01B5B">
      <w:pPr>
        <w:rPr>
          <w:b/>
          <w:szCs w:val="22"/>
        </w:rPr>
      </w:pPr>
      <w:r w:rsidRPr="00D372E8">
        <w:rPr>
          <w:b/>
          <w:szCs w:val="22"/>
        </w:rPr>
        <w:t>Сведения о заказчике:</w:t>
      </w:r>
    </w:p>
    <w:p w:rsidR="004B4F72" w:rsidRPr="00D372E8" w:rsidRDefault="004B4F72" w:rsidP="004B4F72">
      <w:pPr>
        <w:rPr>
          <w:szCs w:val="22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7400"/>
      </w:tblGrid>
      <w:tr w:rsidR="004B4F72" w:rsidRPr="00D372E8" w:rsidTr="004B4F72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  <w:r w:rsidRPr="00D372E8">
              <w:rPr>
                <w:szCs w:val="22"/>
              </w:rPr>
              <w:t>Компания: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</w:p>
        </w:tc>
      </w:tr>
      <w:tr w:rsidR="004B4F72" w:rsidRPr="00D372E8" w:rsidTr="004B4F72">
        <w:trPr>
          <w:trHeight w:val="2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  <w:r w:rsidRPr="00D372E8">
              <w:rPr>
                <w:szCs w:val="22"/>
              </w:rPr>
              <w:t xml:space="preserve">Ф.И.О.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</w:p>
        </w:tc>
      </w:tr>
      <w:tr w:rsidR="004B4F72" w:rsidRPr="00D372E8" w:rsidTr="004B4F72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  <w:r w:rsidRPr="00D372E8">
              <w:rPr>
                <w:szCs w:val="22"/>
              </w:rPr>
              <w:t>Должность контактного л</w:t>
            </w:r>
            <w:r w:rsidRPr="00D372E8">
              <w:rPr>
                <w:szCs w:val="22"/>
              </w:rPr>
              <w:t>и</w:t>
            </w:r>
            <w:r w:rsidRPr="00D372E8">
              <w:rPr>
                <w:szCs w:val="22"/>
              </w:rPr>
              <w:t>ца: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</w:p>
        </w:tc>
      </w:tr>
      <w:tr w:rsidR="004B4F72" w:rsidRPr="00D372E8" w:rsidTr="004B4F72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  <w:r w:rsidRPr="00D372E8">
              <w:rPr>
                <w:szCs w:val="22"/>
              </w:rPr>
              <w:t>Адрес: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</w:p>
        </w:tc>
      </w:tr>
      <w:tr w:rsidR="004B4F72" w:rsidRPr="00D372E8" w:rsidTr="004B4F72">
        <w:trPr>
          <w:trHeight w:val="2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  <w:r w:rsidRPr="00D372E8">
              <w:rPr>
                <w:szCs w:val="22"/>
              </w:rPr>
              <w:t>Контактный  телефон: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</w:p>
        </w:tc>
      </w:tr>
      <w:tr w:rsidR="004B4F72" w:rsidRPr="00D372E8" w:rsidTr="004B4F72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  <w:r w:rsidRPr="00D372E8">
              <w:rPr>
                <w:szCs w:val="22"/>
              </w:rPr>
              <w:t xml:space="preserve">E–mail: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72" w:rsidRPr="00D372E8" w:rsidRDefault="004B4F72" w:rsidP="00F92F8B">
            <w:pPr>
              <w:rPr>
                <w:szCs w:val="22"/>
              </w:rPr>
            </w:pPr>
          </w:p>
        </w:tc>
      </w:tr>
    </w:tbl>
    <w:p w:rsidR="004B4F72" w:rsidRPr="00DC3F46" w:rsidRDefault="004B4F72" w:rsidP="004B4F72">
      <w:pPr>
        <w:rPr>
          <w:sz w:val="22"/>
          <w:szCs w:val="22"/>
        </w:rPr>
      </w:pPr>
    </w:p>
    <w:tbl>
      <w:tblPr>
        <w:tblW w:w="54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5671"/>
        <w:gridCol w:w="1511"/>
        <w:gridCol w:w="2941"/>
      </w:tblGrid>
      <w:tr w:rsidR="004B4F72" w:rsidTr="00F92F8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43" w:type="pct"/>
            <w:vAlign w:val="center"/>
          </w:tcPr>
          <w:p w:rsidR="004B4F72" w:rsidRDefault="004B4F72" w:rsidP="00F92F8B">
            <w:pPr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09" w:type="pct"/>
          </w:tcPr>
          <w:p w:rsidR="004B4F72" w:rsidRDefault="004B4F72" w:rsidP="00F9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параметра</w:t>
            </w:r>
          </w:p>
          <w:p w:rsidR="004B4F72" w:rsidRDefault="004B4F72" w:rsidP="00F9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(характеристики)</w:t>
            </w:r>
          </w:p>
        </w:tc>
        <w:tc>
          <w:tcPr>
            <w:tcW w:w="695" w:type="pct"/>
          </w:tcPr>
          <w:p w:rsidR="004B4F72" w:rsidRDefault="004B4F72" w:rsidP="00F9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</w:t>
            </w:r>
            <w:r>
              <w:rPr>
                <w:b/>
                <w:bCs/>
                <w:lang w:val="en-US"/>
              </w:rPr>
              <w:t>-</w:t>
            </w:r>
            <w:r>
              <w:rPr>
                <w:b/>
                <w:bCs/>
              </w:rPr>
              <w:t>ность</w:t>
            </w:r>
          </w:p>
        </w:tc>
        <w:tc>
          <w:tcPr>
            <w:tcW w:w="1353" w:type="pct"/>
          </w:tcPr>
          <w:p w:rsidR="004B4F72" w:rsidRDefault="004B4F72" w:rsidP="00F92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заказчика</w:t>
            </w:r>
          </w:p>
        </w:tc>
      </w:tr>
      <w:tr w:rsidR="004B4F72" w:rsidRPr="00037B87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Pr="00037B87" w:rsidRDefault="004B4F72" w:rsidP="00F92F8B">
            <w:pPr>
              <w:rPr>
                <w:b/>
              </w:rPr>
            </w:pPr>
            <w:r w:rsidRPr="00037B87">
              <w:rPr>
                <w:b/>
              </w:rPr>
              <w:t>1</w:t>
            </w:r>
          </w:p>
        </w:tc>
        <w:tc>
          <w:tcPr>
            <w:tcW w:w="4657" w:type="pct"/>
            <w:gridSpan w:val="3"/>
          </w:tcPr>
          <w:p w:rsidR="004B4F72" w:rsidRPr="00037B87" w:rsidRDefault="004B4F72" w:rsidP="00F92F8B">
            <w:pPr>
              <w:jc w:val="center"/>
              <w:rPr>
                <w:b/>
              </w:rPr>
            </w:pPr>
            <w:r w:rsidRPr="00037B87">
              <w:rPr>
                <w:b/>
                <w:bCs/>
              </w:rPr>
              <w:t>ФУНКЦИОНАЛЬНЫЕ</w:t>
            </w:r>
          </w:p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1.1</w:t>
            </w:r>
          </w:p>
        </w:tc>
        <w:tc>
          <w:tcPr>
            <w:tcW w:w="2609" w:type="pct"/>
          </w:tcPr>
          <w:p w:rsidR="004B4F72" w:rsidRDefault="004B4F72" w:rsidP="00F92F8B">
            <w:r>
              <w:t>Подача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1.2</w:t>
            </w:r>
          </w:p>
        </w:tc>
        <w:tc>
          <w:tcPr>
            <w:tcW w:w="2609" w:type="pct"/>
          </w:tcPr>
          <w:p w:rsidR="004B4F72" w:rsidRDefault="004B4F72" w:rsidP="00F92F8B">
            <w:r>
              <w:t>Напор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м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43" w:type="pct"/>
            <w:vAlign w:val="center"/>
          </w:tcPr>
          <w:p w:rsidR="004B4F72" w:rsidRDefault="004B4F72" w:rsidP="00F92F8B">
            <w:r>
              <w:t>1.3</w:t>
            </w:r>
          </w:p>
        </w:tc>
        <w:tc>
          <w:tcPr>
            <w:tcW w:w="2609" w:type="pct"/>
          </w:tcPr>
          <w:p w:rsidR="004B4F72" w:rsidRDefault="004B4F72" w:rsidP="00F92F8B">
            <w:r>
              <w:t>Давление на входе / выходе (не более)</w:t>
            </w:r>
          </w:p>
        </w:tc>
        <w:tc>
          <w:tcPr>
            <w:tcW w:w="695" w:type="pct"/>
            <w:vAlign w:val="center"/>
          </w:tcPr>
          <w:p w:rsidR="004B4F72" w:rsidRPr="007F782F" w:rsidRDefault="004B4F72" w:rsidP="00F92F8B">
            <w:pPr>
              <w:jc w:val="center"/>
              <w:rPr>
                <w:lang w:val="en-US"/>
              </w:rPr>
            </w:pPr>
            <w:r>
              <w:t>кгс/см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1.4</w:t>
            </w:r>
          </w:p>
        </w:tc>
        <w:tc>
          <w:tcPr>
            <w:tcW w:w="2609" w:type="pct"/>
          </w:tcPr>
          <w:p w:rsidR="004B4F72" w:rsidRDefault="004B4F72" w:rsidP="00F92F8B">
            <w:r>
              <w:t>Кавитационный запас ( не более)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м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1.5</w:t>
            </w:r>
          </w:p>
        </w:tc>
        <w:tc>
          <w:tcPr>
            <w:tcW w:w="2609" w:type="pct"/>
          </w:tcPr>
          <w:p w:rsidR="004B4F72" w:rsidRDefault="004B4F72" w:rsidP="00F92F8B">
            <w:r>
              <w:t>Для полупогружных (погружных) насосов: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1.5.1</w:t>
            </w:r>
          </w:p>
        </w:tc>
        <w:tc>
          <w:tcPr>
            <w:tcW w:w="2609" w:type="pct"/>
          </w:tcPr>
          <w:p w:rsidR="004B4F72" w:rsidRDefault="004B4F72" w:rsidP="00F92F8B">
            <w:r>
              <w:t>Глубина погружения (расстояние от поверхности жидкости до всасывающего патрубка)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м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RPr="00037B87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Pr="00037B87" w:rsidRDefault="004B4F72" w:rsidP="00F92F8B">
            <w:pPr>
              <w:rPr>
                <w:b/>
              </w:rPr>
            </w:pPr>
            <w:r w:rsidRPr="00037B87">
              <w:rPr>
                <w:b/>
              </w:rPr>
              <w:t>2</w:t>
            </w:r>
          </w:p>
        </w:tc>
        <w:tc>
          <w:tcPr>
            <w:tcW w:w="4657" w:type="pct"/>
            <w:gridSpan w:val="3"/>
          </w:tcPr>
          <w:p w:rsidR="004B4F72" w:rsidRPr="00037B87" w:rsidRDefault="004B4F72" w:rsidP="00F92F8B">
            <w:pPr>
              <w:jc w:val="center"/>
              <w:rPr>
                <w:b/>
              </w:rPr>
            </w:pPr>
            <w:r w:rsidRPr="00037B87">
              <w:rPr>
                <w:b/>
                <w:bCs/>
              </w:rPr>
              <w:t>ПЕРЕКАЧИВАЕМАЯ СРЕДА</w:t>
            </w:r>
          </w:p>
        </w:tc>
      </w:tr>
      <w:tr w:rsidR="004B4F72" w:rsidTr="00F92F8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43" w:type="pct"/>
            <w:vAlign w:val="center"/>
          </w:tcPr>
          <w:p w:rsidR="004B4F72" w:rsidRDefault="004B4F72" w:rsidP="00F92F8B">
            <w:r>
              <w:t>2.1</w:t>
            </w:r>
          </w:p>
        </w:tc>
        <w:tc>
          <w:tcPr>
            <w:tcW w:w="2609" w:type="pct"/>
            <w:vAlign w:val="center"/>
          </w:tcPr>
          <w:p w:rsidR="004B4F72" w:rsidRDefault="004B4F72" w:rsidP="00F92F8B">
            <w:r>
              <w:t>Наименование перекачиваемой среды</w:t>
            </w:r>
          </w:p>
        </w:tc>
        <w:tc>
          <w:tcPr>
            <w:tcW w:w="2048" w:type="pct"/>
            <w:gridSpan w:val="2"/>
          </w:tcPr>
          <w:p w:rsidR="004B4F72" w:rsidRPr="009D2238" w:rsidRDefault="004B4F72" w:rsidP="00F92F8B">
            <w:pPr>
              <w:rPr>
                <w:lang w:val="en-US"/>
              </w:rPr>
            </w:pPr>
          </w:p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2.2</w:t>
            </w:r>
          </w:p>
        </w:tc>
        <w:tc>
          <w:tcPr>
            <w:tcW w:w="4657" w:type="pct"/>
            <w:gridSpan w:val="3"/>
          </w:tcPr>
          <w:p w:rsidR="004B4F72" w:rsidRPr="009D2238" w:rsidRDefault="004B4F72" w:rsidP="00F92F8B">
            <w:pPr>
              <w:rPr>
                <w:lang w:val="en-US"/>
              </w:rPr>
            </w:pPr>
            <w:r>
              <w:t>Содержание твердых частиц:</w:t>
            </w:r>
          </w:p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2.2.1</w:t>
            </w:r>
          </w:p>
        </w:tc>
        <w:tc>
          <w:tcPr>
            <w:tcW w:w="2609" w:type="pct"/>
          </w:tcPr>
          <w:p w:rsidR="004B4F72" w:rsidRDefault="004B4F72" w:rsidP="00F92F8B">
            <w:r>
              <w:t>Объемная концентрация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%</w:t>
            </w:r>
          </w:p>
        </w:tc>
        <w:tc>
          <w:tcPr>
            <w:tcW w:w="1353" w:type="pct"/>
          </w:tcPr>
          <w:p w:rsidR="004B4F72" w:rsidRPr="003876E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2.2.2</w:t>
            </w:r>
          </w:p>
        </w:tc>
        <w:tc>
          <w:tcPr>
            <w:tcW w:w="2609" w:type="pct"/>
          </w:tcPr>
          <w:p w:rsidR="004B4F72" w:rsidRDefault="004B4F72" w:rsidP="00F92F8B">
            <w:r>
              <w:t>Размеры частиц (а</w:t>
            </w:r>
            <w:r w:rsidRPr="00037B87">
              <w:t>бразивных</w:t>
            </w:r>
            <w:r>
              <w:t>/неабразивных)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мм</w:t>
            </w:r>
          </w:p>
        </w:tc>
        <w:tc>
          <w:tcPr>
            <w:tcW w:w="1353" w:type="pct"/>
          </w:tcPr>
          <w:p w:rsidR="004B4F72" w:rsidRPr="009D2238" w:rsidRDefault="004B4F72" w:rsidP="00F92F8B">
            <w:pPr>
              <w:rPr>
                <w:lang w:val="en-US"/>
              </w:rPr>
            </w:pPr>
          </w:p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2.3</w:t>
            </w:r>
          </w:p>
        </w:tc>
        <w:tc>
          <w:tcPr>
            <w:tcW w:w="2609" w:type="pct"/>
          </w:tcPr>
          <w:p w:rsidR="004B4F72" w:rsidRDefault="004B4F72" w:rsidP="00F92F8B">
            <w:r>
              <w:t>Рабочая температура ,</w:t>
            </w:r>
            <w:r>
              <w:rPr>
                <w:lang w:val="en-US"/>
              </w:rPr>
              <w:t>tp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2.4</w:t>
            </w:r>
          </w:p>
        </w:tc>
        <w:tc>
          <w:tcPr>
            <w:tcW w:w="2609" w:type="pct"/>
          </w:tcPr>
          <w:p w:rsidR="004B4F72" w:rsidRDefault="004B4F72" w:rsidP="00F92F8B">
            <w:r>
              <w:t xml:space="preserve">Вязкость (кинематическая) при </w:t>
            </w:r>
            <w:r>
              <w:rPr>
                <w:lang w:val="en-US"/>
              </w:rPr>
              <w:t>tp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сСт (</w:t>
            </w:r>
            <w:r>
              <w:rPr>
                <w:lang w:val="en-US"/>
              </w:rPr>
              <w:t>м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/с)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2.5</w:t>
            </w:r>
          </w:p>
        </w:tc>
        <w:tc>
          <w:tcPr>
            <w:tcW w:w="2609" w:type="pct"/>
          </w:tcPr>
          <w:p w:rsidR="004B4F72" w:rsidRDefault="004B4F72" w:rsidP="00F92F8B">
            <w:r>
              <w:t xml:space="preserve">Плотность при </w:t>
            </w:r>
            <w:r>
              <w:rPr>
                <w:lang w:val="en-US"/>
              </w:rPr>
              <w:t>tp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RPr="00037B87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Pr="00037B87" w:rsidRDefault="004B4F72" w:rsidP="00F92F8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57" w:type="pct"/>
            <w:gridSpan w:val="3"/>
          </w:tcPr>
          <w:p w:rsidR="004B4F72" w:rsidRPr="00037B87" w:rsidRDefault="004B4F72" w:rsidP="00F92F8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МАТЕРИАЛЫ СТОЙКИЕ В ПЕРЕКАЧИВАЕМОЙ СРЕДЕ</w:t>
            </w:r>
          </w:p>
        </w:tc>
      </w:tr>
      <w:tr w:rsidR="004B4F72" w:rsidRPr="00037B87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/>
        </w:tc>
        <w:tc>
          <w:tcPr>
            <w:tcW w:w="4657" w:type="pct"/>
            <w:gridSpan w:val="3"/>
          </w:tcPr>
          <w:p w:rsidR="004B4F72" w:rsidRDefault="004B4F72" w:rsidP="00F92F8B">
            <w:r>
              <w:t>- СТАЛЬ 20Х13Л, 12Х18Н9Т, 35Л или другие</w:t>
            </w:r>
          </w:p>
          <w:p w:rsidR="004B4F72" w:rsidRDefault="004B4F72" w:rsidP="00F92F8B">
            <w:r>
              <w:t>- оловянистая бронза</w:t>
            </w:r>
          </w:p>
          <w:p w:rsidR="004B4F72" w:rsidRDefault="004B4F72" w:rsidP="00F92F8B">
            <w:r>
              <w:t>- СЧ20</w:t>
            </w:r>
          </w:p>
          <w:p w:rsidR="004B4F72" w:rsidRPr="000F38C1" w:rsidRDefault="004B4F72" w:rsidP="00F92F8B">
            <w:r>
              <w:t xml:space="preserve">- резина ИРП </w:t>
            </w:r>
            <w:smartTag w:uri="urn:schemas-microsoft-com:office:smarttags" w:element="PersonName">
              <w:r>
                <w:t>1</w:t>
              </w:r>
            </w:smartTag>
            <w:r>
              <w:t xml:space="preserve">225, ИРП </w:t>
            </w:r>
            <w:smartTag w:uri="urn:schemas-microsoft-com:office:smarttags" w:element="PersonName">
              <w:r>
                <w:t>1</w:t>
              </w:r>
            </w:smartTag>
            <w:r>
              <w:t>3</w:t>
            </w:r>
            <w:smartTag w:uri="urn:schemas-microsoft-com:office:smarttags" w:element="PersonName">
              <w:r>
                <w:t>1</w:t>
              </w:r>
            </w:smartTag>
            <w:r>
              <w:t>4</w:t>
            </w:r>
          </w:p>
        </w:tc>
      </w:tr>
      <w:tr w:rsidR="004B4F72" w:rsidRPr="00037B87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Pr="00037B87" w:rsidRDefault="004B4F72" w:rsidP="00F92F8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57" w:type="pct"/>
            <w:gridSpan w:val="3"/>
          </w:tcPr>
          <w:p w:rsidR="004B4F72" w:rsidRPr="00037B87" w:rsidRDefault="004B4F72" w:rsidP="00F92F8B">
            <w:pPr>
              <w:jc w:val="center"/>
              <w:rPr>
                <w:b/>
              </w:rPr>
            </w:pPr>
            <w:r w:rsidRPr="00037B87">
              <w:rPr>
                <w:b/>
                <w:bCs/>
              </w:rPr>
              <w:t>УПЛОТНЕНИЕ ВАЛА</w:t>
            </w:r>
          </w:p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4.1</w:t>
            </w:r>
          </w:p>
        </w:tc>
        <w:tc>
          <w:tcPr>
            <w:tcW w:w="2609" w:type="pct"/>
          </w:tcPr>
          <w:p w:rsidR="004B4F72" w:rsidRDefault="004B4F72" w:rsidP="00F92F8B">
            <w:r>
              <w:t>Сальниковое одинарное/двойное (С/СД)</w:t>
            </w:r>
          </w:p>
        </w:tc>
        <w:tc>
          <w:tcPr>
            <w:tcW w:w="695" w:type="pct"/>
          </w:tcPr>
          <w:p w:rsidR="004B4F72" w:rsidRDefault="004B4F72" w:rsidP="00F92F8B">
            <w:pPr>
              <w:jc w:val="center"/>
            </w:pP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4.2</w:t>
            </w:r>
          </w:p>
        </w:tc>
        <w:tc>
          <w:tcPr>
            <w:tcW w:w="2609" w:type="pct"/>
          </w:tcPr>
          <w:p w:rsidR="004B4F72" w:rsidRDefault="004B4F72" w:rsidP="00F92F8B">
            <w:r>
              <w:t>Торцовое одинарное/двойное (5/55)</w:t>
            </w:r>
          </w:p>
        </w:tc>
        <w:tc>
          <w:tcPr>
            <w:tcW w:w="695" w:type="pct"/>
          </w:tcPr>
          <w:p w:rsidR="004B4F72" w:rsidRDefault="004B4F72" w:rsidP="00F92F8B">
            <w:pPr>
              <w:jc w:val="center"/>
            </w:pP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RPr="00037B87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Pr="00037B87" w:rsidRDefault="004B4F72" w:rsidP="00F92F8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7" w:type="pct"/>
            <w:gridSpan w:val="3"/>
          </w:tcPr>
          <w:p w:rsidR="004B4F72" w:rsidRPr="00037B87" w:rsidRDefault="004B4F72" w:rsidP="00F92F8B">
            <w:pPr>
              <w:jc w:val="center"/>
              <w:rPr>
                <w:b/>
              </w:rPr>
            </w:pPr>
            <w:r w:rsidRPr="00037B87">
              <w:rPr>
                <w:b/>
                <w:bCs/>
              </w:rPr>
              <w:t>УСЛОВИЯ ЭКСПЛУАТАЦИИ (УСТАНОВКИ)</w:t>
            </w:r>
          </w:p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5.1</w:t>
            </w:r>
          </w:p>
        </w:tc>
        <w:tc>
          <w:tcPr>
            <w:tcW w:w="2609" w:type="pct"/>
          </w:tcPr>
          <w:p w:rsidR="004B4F72" w:rsidRDefault="004B4F72" w:rsidP="00F92F8B">
            <w: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5.2</w:t>
            </w:r>
          </w:p>
        </w:tc>
        <w:tc>
          <w:tcPr>
            <w:tcW w:w="2609" w:type="pct"/>
          </w:tcPr>
          <w:p w:rsidR="004B4F72" w:rsidRDefault="004B4F72" w:rsidP="00F92F8B">
            <w:r>
              <w:t xml:space="preserve">Класс взрывоопасности и пожарной зоны размещения по ПУЭ    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5.3</w:t>
            </w:r>
          </w:p>
        </w:tc>
        <w:tc>
          <w:tcPr>
            <w:tcW w:w="2609" w:type="pct"/>
          </w:tcPr>
          <w:p w:rsidR="004B4F72" w:rsidRDefault="004B4F72" w:rsidP="00F92F8B">
            <w:r>
              <w:t>Необходимость подвода охлаждающей/обогревающей среды</w:t>
            </w:r>
          </w:p>
        </w:tc>
        <w:tc>
          <w:tcPr>
            <w:tcW w:w="695" w:type="pct"/>
            <w:vAlign w:val="center"/>
          </w:tcPr>
          <w:p w:rsidR="004B4F72" w:rsidRDefault="004B4F72" w:rsidP="00F92F8B">
            <w:pPr>
              <w:jc w:val="center"/>
            </w:pPr>
            <w:r>
              <w:t>да/нет</w:t>
            </w: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RPr="008959CC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Pr="008959CC" w:rsidRDefault="004B4F72" w:rsidP="00F92F8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57" w:type="pct"/>
            <w:gridSpan w:val="3"/>
          </w:tcPr>
          <w:p w:rsidR="004B4F72" w:rsidRPr="008959CC" w:rsidRDefault="004B4F72" w:rsidP="00F92F8B">
            <w:pPr>
              <w:jc w:val="center"/>
              <w:rPr>
                <w:b/>
              </w:rPr>
            </w:pPr>
            <w:r w:rsidRPr="008959CC">
              <w:rPr>
                <w:b/>
                <w:bCs/>
              </w:rPr>
              <w:t>ПРИВОД</w:t>
            </w:r>
          </w:p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lastRenderedPageBreak/>
              <w:t>6.1</w:t>
            </w:r>
          </w:p>
        </w:tc>
        <w:tc>
          <w:tcPr>
            <w:tcW w:w="2609" w:type="pct"/>
          </w:tcPr>
          <w:p w:rsidR="004B4F72" w:rsidRDefault="004B4F72" w:rsidP="00F92F8B">
            <w:r>
              <w:t>Напряжение, количество фаз</w:t>
            </w:r>
          </w:p>
        </w:tc>
        <w:tc>
          <w:tcPr>
            <w:tcW w:w="695" w:type="pct"/>
          </w:tcPr>
          <w:p w:rsidR="004B4F72" w:rsidRDefault="004B4F72" w:rsidP="00F92F8B">
            <w:pPr>
              <w:jc w:val="center"/>
            </w:pPr>
          </w:p>
        </w:tc>
        <w:tc>
          <w:tcPr>
            <w:tcW w:w="1353" w:type="pct"/>
          </w:tcPr>
          <w:p w:rsidR="004B4F72" w:rsidRDefault="004B4F72" w:rsidP="00F92F8B"/>
        </w:tc>
      </w:tr>
      <w:tr w:rsidR="004B4F72" w:rsidTr="00F92F8B">
        <w:tblPrEx>
          <w:tblCellMar>
            <w:top w:w="0" w:type="dxa"/>
            <w:bottom w:w="0" w:type="dxa"/>
          </w:tblCellMar>
        </w:tblPrEx>
        <w:tc>
          <w:tcPr>
            <w:tcW w:w="343" w:type="pct"/>
            <w:vAlign w:val="center"/>
          </w:tcPr>
          <w:p w:rsidR="004B4F72" w:rsidRDefault="004B4F72" w:rsidP="00F92F8B">
            <w:r>
              <w:t>6.2</w:t>
            </w:r>
          </w:p>
        </w:tc>
        <w:tc>
          <w:tcPr>
            <w:tcW w:w="2609" w:type="pct"/>
          </w:tcPr>
          <w:p w:rsidR="004B4F72" w:rsidRDefault="004B4F72" w:rsidP="00F92F8B">
            <w:r>
              <w:t xml:space="preserve">Частота сети </w:t>
            </w:r>
          </w:p>
        </w:tc>
        <w:tc>
          <w:tcPr>
            <w:tcW w:w="695" w:type="pct"/>
          </w:tcPr>
          <w:p w:rsidR="004B4F72" w:rsidRDefault="004B4F72" w:rsidP="00F92F8B"/>
        </w:tc>
        <w:tc>
          <w:tcPr>
            <w:tcW w:w="1353" w:type="pct"/>
          </w:tcPr>
          <w:p w:rsidR="004B4F72" w:rsidRDefault="004B4F72" w:rsidP="00F92F8B"/>
        </w:tc>
      </w:tr>
      <w:tr w:rsidR="004B4F72" w:rsidRPr="008959CC" w:rsidTr="00F92F8B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43" w:type="pct"/>
            <w:vAlign w:val="center"/>
          </w:tcPr>
          <w:p w:rsidR="004B4F72" w:rsidRPr="008959CC" w:rsidRDefault="004B4F72" w:rsidP="00F92F8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57" w:type="pct"/>
            <w:gridSpan w:val="3"/>
          </w:tcPr>
          <w:p w:rsidR="004B4F72" w:rsidRPr="008959CC" w:rsidRDefault="004B4F72" w:rsidP="00F92F8B">
            <w:pPr>
              <w:jc w:val="center"/>
              <w:rPr>
                <w:b/>
              </w:rPr>
            </w:pPr>
            <w:r w:rsidRPr="008959CC">
              <w:rPr>
                <w:b/>
                <w:bCs/>
              </w:rPr>
              <w:t xml:space="preserve">ПРИЛОЖЕНИЕ: </w:t>
            </w:r>
            <w:r w:rsidRPr="008959CC">
              <w:rPr>
                <w:b/>
              </w:rPr>
              <w:t>схема установки, другие   требования</w:t>
            </w:r>
          </w:p>
        </w:tc>
      </w:tr>
    </w:tbl>
    <w:p w:rsidR="004B4F72" w:rsidRPr="00737DF2" w:rsidRDefault="004B4F72" w:rsidP="004B4F72">
      <w:pPr>
        <w:tabs>
          <w:tab w:val="left" w:pos="3000"/>
        </w:tabs>
      </w:pPr>
    </w:p>
    <w:p w:rsidR="00693EA1" w:rsidRPr="004B4F72" w:rsidRDefault="00693EA1" w:rsidP="004B4F72"/>
    <w:sectPr w:rsidR="00693EA1" w:rsidRPr="004B4F72" w:rsidSect="00A01B5B">
      <w:headerReference w:type="default" r:id="rId7"/>
      <w:footerReference w:type="default" r:id="rId8"/>
      <w:pgSz w:w="11906" w:h="16838"/>
      <w:pgMar w:top="1134" w:right="850" w:bottom="113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4AB" w:rsidRDefault="00FA24AB" w:rsidP="00821AB7">
      <w:r>
        <w:separator/>
      </w:r>
    </w:p>
  </w:endnote>
  <w:endnote w:type="continuationSeparator" w:id="0">
    <w:p w:rsidR="00FA24AB" w:rsidRDefault="00FA24AB" w:rsidP="0082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70C0"/>
      </w:rPr>
      <w:id w:val="-844009238"/>
      <w:docPartObj>
        <w:docPartGallery w:val="Page Numbers (Bottom of Page)"/>
        <w:docPartUnique/>
      </w:docPartObj>
    </w:sdtPr>
    <w:sdtEndPr/>
    <w:sdtContent>
      <w:p w:rsidR="00821AB7" w:rsidRPr="002C09C3" w:rsidRDefault="00821AB7">
        <w:pPr>
          <w:pStyle w:val="a5"/>
          <w:rPr>
            <w:b/>
            <w:color w:val="0070C0"/>
          </w:rPr>
        </w:pPr>
        <w:r w:rsidRPr="002C09C3">
          <w:rPr>
            <w:b/>
            <w:noProof/>
            <w:color w:val="0070C0"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7A99D3" wp14:editId="156C06C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Групп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1AB7" w:rsidRDefault="00821AB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01B5B" w:rsidRPr="00A01B5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7A99D3" id="Группа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821AB7" w:rsidRDefault="00821AB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01B5B" w:rsidRPr="00A01B5B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  <w:r w:rsidR="002C09C3" w:rsidRPr="002C09C3">
          <w:rPr>
            <w:b/>
            <w:color w:val="0070C0"/>
          </w:rPr>
          <w:t xml:space="preserve">Группа Компаний </w:t>
        </w:r>
        <w:r w:rsidR="002C09C3" w:rsidRPr="002C09C3">
          <w:rPr>
            <w:b/>
            <w:color w:val="0070C0"/>
            <w:lang w:val="en-US"/>
          </w:rPr>
          <w:t>P-IR Group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4AB" w:rsidRDefault="00FA24AB" w:rsidP="00821AB7">
      <w:r>
        <w:separator/>
      </w:r>
    </w:p>
  </w:footnote>
  <w:footnote w:type="continuationSeparator" w:id="0">
    <w:p w:rsidR="00FA24AB" w:rsidRDefault="00FA24AB" w:rsidP="0082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1625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6"/>
      <w:gridCol w:w="2906"/>
      <w:gridCol w:w="2906"/>
      <w:gridCol w:w="2907"/>
    </w:tblGrid>
    <w:tr w:rsidR="00821AB7" w:rsidRPr="00821AB7" w:rsidTr="00A01B5B">
      <w:tc>
        <w:tcPr>
          <w:tcW w:w="2906" w:type="dxa"/>
        </w:tcPr>
        <w:p w:rsid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noProof/>
              <w:lang w:eastAsia="ru-RU"/>
            </w:rPr>
            <w:drawing>
              <wp:inline distT="0" distB="0" distL="0" distR="0">
                <wp:extent cx="1695450" cy="643155"/>
                <wp:effectExtent l="0" t="0" r="0" b="5080"/>
                <wp:docPr id="1" name="Рисунок 1" descr="C:\Users\Alexander\Downloads\Screenshot_2020-08-27 Инжиниринговые услуги, автоматизация технологических процессов - P-IR Gro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er\Downloads\Screenshot_2020-08-27 Инжиниринговые услуги, автоматизация технологических процессов - P-IR Gro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481" cy="662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Наши сайты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 xml:space="preserve">Каталог продукции </w:t>
          </w:r>
          <w:hyperlink r:id="rId2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irgroup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  <w:p w:rsidR="00821AB7" w:rsidRPr="00821AB7" w:rsidRDefault="00821AB7" w:rsidP="00821AB7">
          <w:pPr>
            <w:pStyle w:val="a3"/>
            <w:jc w:val="right"/>
            <w:rPr>
              <w:sz w:val="18"/>
              <w:szCs w:val="18"/>
            </w:rPr>
          </w:pPr>
          <w:r w:rsidRPr="00821AB7">
            <w:rPr>
              <w:rFonts w:ascii="Tahoma" w:hAnsi="Tahoma" w:cs="Tahoma"/>
              <w:sz w:val="16"/>
              <w:szCs w:val="18"/>
            </w:rPr>
            <w:t>Каталог услуг</w:t>
          </w:r>
          <w:r w:rsidRPr="00821AB7">
            <w:rPr>
              <w:rFonts w:ascii="Tahoma" w:hAnsi="Tahoma" w:cs="Tahoma"/>
              <w:sz w:val="18"/>
              <w:szCs w:val="18"/>
            </w:rPr>
            <w:t xml:space="preserve">  </w:t>
          </w:r>
          <w:r w:rsidRPr="00821AB7">
            <w:rPr>
              <w:rFonts w:ascii="Tahoma" w:hAnsi="Tahoma" w:cs="Tahoma"/>
              <w:sz w:val="16"/>
              <w:szCs w:val="18"/>
            </w:rPr>
            <w:t xml:space="preserve">   </w:t>
          </w:r>
          <w:hyperlink r:id="rId3" w:history="1"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prizma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npp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b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6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Челябинск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(351) 775-47-24, 775-47-50</w:t>
          </w:r>
        </w:p>
        <w:p w:rsidR="00821AB7" w:rsidRPr="00565F7E" w:rsidRDefault="00821AB7" w:rsidP="00821AB7">
          <w:pPr>
            <w:pStyle w:val="a3"/>
            <w:jc w:val="right"/>
            <w:rPr>
              <w:rFonts w:ascii="Tahoma" w:hAnsi="Tahoma" w:cs="Tahoma"/>
              <w:color w:val="165BAE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565F7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565F7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4" w:history="1"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info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821AB7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  <w:tc>
        <w:tcPr>
          <w:tcW w:w="2907" w:type="dxa"/>
        </w:tcPr>
        <w:p w:rsid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  <w:r w:rsidRPr="00821AB7">
            <w:rPr>
              <w:rFonts w:ascii="Tahoma" w:hAnsi="Tahoma" w:cs="Tahoma"/>
              <w:b/>
              <w:sz w:val="18"/>
              <w:szCs w:val="18"/>
            </w:rPr>
            <w:t>г. Екатеринбург</w:t>
          </w:r>
        </w:p>
        <w:p w:rsidR="00821AB7" w:rsidRPr="00821AB7" w:rsidRDefault="00821AB7" w:rsidP="00821AB7">
          <w:pPr>
            <w:pStyle w:val="a3"/>
            <w:rPr>
              <w:rFonts w:ascii="Tahoma" w:hAnsi="Tahoma" w:cs="Tahoma"/>
              <w:b/>
              <w:sz w:val="18"/>
              <w:szCs w:val="18"/>
            </w:rPr>
          </w:pPr>
        </w:p>
        <w:p w:rsidR="00821AB7" w:rsidRPr="00821AB7" w:rsidRDefault="00821AB7" w:rsidP="00821AB7">
          <w:pPr>
            <w:pStyle w:val="a3"/>
            <w:jc w:val="right"/>
            <w:rPr>
              <w:rFonts w:ascii="Tahoma" w:hAnsi="Tahoma" w:cs="Tahoma"/>
              <w:sz w:val="18"/>
              <w:szCs w:val="18"/>
            </w:rPr>
          </w:pPr>
          <w:r w:rsidRPr="00821AB7">
            <w:rPr>
              <w:rFonts w:ascii="Tahoma" w:hAnsi="Tahoma" w:cs="Tahoma"/>
              <w:sz w:val="18"/>
              <w:szCs w:val="18"/>
            </w:rPr>
            <w:t>тел: (343) 383-34-84</w:t>
          </w:r>
        </w:p>
        <w:p w:rsidR="00821AB7" w:rsidRPr="00565F7E" w:rsidRDefault="00821AB7" w:rsidP="00821AB7">
          <w:pPr>
            <w:pStyle w:val="a3"/>
            <w:jc w:val="right"/>
            <w:rPr>
              <w:rFonts w:ascii="Tahoma" w:hAnsi="Tahoma" w:cs="Tahoma"/>
            </w:rPr>
          </w:pPr>
          <w:r w:rsidRPr="00821AB7">
            <w:rPr>
              <w:rFonts w:ascii="Tahoma" w:hAnsi="Tahoma" w:cs="Tahoma"/>
              <w:sz w:val="18"/>
              <w:szCs w:val="18"/>
              <w:lang w:val="en-US"/>
            </w:rPr>
            <w:t>e</w:t>
          </w:r>
          <w:r w:rsidRPr="00565F7E">
            <w:rPr>
              <w:rFonts w:ascii="Tahoma" w:hAnsi="Tahoma" w:cs="Tahoma"/>
              <w:sz w:val="18"/>
              <w:szCs w:val="18"/>
            </w:rPr>
            <w:t>-</w:t>
          </w:r>
          <w:r w:rsidRPr="00821AB7">
            <w:rPr>
              <w:rFonts w:ascii="Tahoma" w:hAnsi="Tahoma" w:cs="Tahoma"/>
              <w:sz w:val="18"/>
              <w:szCs w:val="18"/>
              <w:lang w:val="en-US"/>
            </w:rPr>
            <w:t>mail</w:t>
          </w:r>
          <w:r w:rsidRPr="00565F7E">
            <w:rPr>
              <w:rFonts w:ascii="Tahoma" w:hAnsi="Tahoma" w:cs="Tahoma"/>
              <w:sz w:val="18"/>
              <w:szCs w:val="18"/>
            </w:rPr>
            <w:t xml:space="preserve">: </w:t>
          </w:r>
          <w:hyperlink r:id="rId5" w:history="1"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ekb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@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-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irgroup</w:t>
            </w:r>
            <w:r w:rsidRPr="00565F7E">
              <w:rPr>
                <w:rStyle w:val="a7"/>
                <w:rFonts w:ascii="Tahoma" w:hAnsi="Tahoma" w:cs="Tahoma"/>
                <w:sz w:val="18"/>
                <w:szCs w:val="18"/>
              </w:rPr>
              <w:t>.</w:t>
            </w:r>
            <w:r w:rsidRPr="000028EB">
              <w:rPr>
                <w:rStyle w:val="a7"/>
                <w:rFonts w:ascii="Tahoma" w:hAnsi="Tahoma" w:cs="Tahoma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821AB7" w:rsidRPr="00565F7E" w:rsidRDefault="00821AB7" w:rsidP="00821A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B7"/>
    <w:rsid w:val="002C09C3"/>
    <w:rsid w:val="004B4F72"/>
    <w:rsid w:val="00565F7E"/>
    <w:rsid w:val="00637DEF"/>
    <w:rsid w:val="00693EA1"/>
    <w:rsid w:val="00821AB7"/>
    <w:rsid w:val="00A01B5B"/>
    <w:rsid w:val="00B32363"/>
    <w:rsid w:val="00CF1955"/>
    <w:rsid w:val="00D90130"/>
    <w:rsid w:val="00FA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7D5B22-5C12-415D-A4BC-C80C2275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AB7"/>
  </w:style>
  <w:style w:type="paragraph" w:styleId="a5">
    <w:name w:val="footer"/>
    <w:basedOn w:val="a"/>
    <w:link w:val="a6"/>
    <w:uiPriority w:val="99"/>
    <w:unhideWhenUsed/>
    <w:rsid w:val="00821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1AB7"/>
  </w:style>
  <w:style w:type="character" w:styleId="a7">
    <w:name w:val="Hyperlink"/>
    <w:basedOn w:val="a0"/>
    <w:uiPriority w:val="99"/>
    <w:unhideWhenUsed/>
    <w:rsid w:val="00821AB7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82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637DEF"/>
    <w:pPr>
      <w:spacing w:after="140" w:line="288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a">
    <w:name w:val="Основной текст Знак"/>
    <w:basedOn w:val="a0"/>
    <w:link w:val="a9"/>
    <w:rsid w:val="00637DEF"/>
    <w:rPr>
      <w:rFonts w:ascii="Calibri" w:eastAsia="Calibri" w:hAnsi="Calibri" w:cs="Calibri"/>
      <w:lang w:eastAsia="zh-CN"/>
    </w:rPr>
  </w:style>
  <w:style w:type="paragraph" w:customStyle="1" w:styleId="ab">
    <w:name w:val="Содержимое таблицы"/>
    <w:basedOn w:val="a"/>
    <w:rsid w:val="00637DEF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izma-npp.ru/" TargetMode="External"/><Relationship Id="rId2" Type="http://schemas.openxmlformats.org/officeDocument/2006/relationships/hyperlink" Target="https://p-irgroup.ru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ekb@p-irgroup.ru" TargetMode="External"/><Relationship Id="rId4" Type="http://schemas.openxmlformats.org/officeDocument/2006/relationships/hyperlink" Target="mailto:info@p-i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2020-08-28T09:48:00Z</dcterms:created>
  <dcterms:modified xsi:type="dcterms:W3CDTF">2020-08-28T09:48:00Z</dcterms:modified>
</cp:coreProperties>
</file>